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B9" w:rsidRPr="00AA30D0" w:rsidRDefault="00C32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p w:rsidR="00C322B9" w:rsidRPr="00AA30D0" w:rsidRDefault="00C32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1" w:name="Par31"/>
      <w:bookmarkEnd w:id="1"/>
      <w:r w:rsidRPr="00AA30D0">
        <w:rPr>
          <w:rFonts w:ascii="Times New Roman" w:hAnsi="Times New Roman"/>
          <w:b/>
          <w:bCs/>
        </w:rPr>
        <w:t>УКАЗАНИЯ</w:t>
      </w:r>
    </w:p>
    <w:p w:rsidR="00C322B9" w:rsidRPr="00AA30D0" w:rsidRDefault="00C32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A30D0">
        <w:rPr>
          <w:rFonts w:ascii="Times New Roman" w:hAnsi="Times New Roman"/>
          <w:b/>
          <w:bCs/>
        </w:rPr>
        <w:t>ПО ЗАПОЛНЕНИЮ ФОРМЫ ФЕДЕРАЛЬНОГО СТАТИСТИЧЕСКОГО НАБЛЮДЕНИЯ</w:t>
      </w:r>
    </w:p>
    <w:p w:rsidR="00C322B9" w:rsidRPr="0031346F" w:rsidRDefault="0031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№</w:t>
      </w:r>
      <w:r w:rsidR="00C322B9" w:rsidRPr="00AA30D0">
        <w:rPr>
          <w:rFonts w:ascii="Times New Roman" w:hAnsi="Times New Roman"/>
          <w:b/>
          <w:bCs/>
        </w:rPr>
        <w:t xml:space="preserve"> </w:t>
      </w:r>
      <w:r w:rsidRPr="0031346F">
        <w:rPr>
          <w:rFonts w:ascii="Times New Roman" w:hAnsi="Times New Roman"/>
          <w:b/>
          <w:bCs/>
        </w:rPr>
        <w:t>1-</w:t>
      </w:r>
      <w:r>
        <w:rPr>
          <w:rFonts w:ascii="Times New Roman" w:hAnsi="Times New Roman"/>
          <w:b/>
          <w:bCs/>
        </w:rPr>
        <w:t>ФЕРМЕР «</w:t>
      </w:r>
      <w:r w:rsidR="00C322B9" w:rsidRPr="00AA30D0">
        <w:rPr>
          <w:rFonts w:ascii="Times New Roman" w:hAnsi="Times New Roman"/>
          <w:b/>
          <w:bCs/>
        </w:rPr>
        <w:t xml:space="preserve">СВЕДЕНИЯ ОБ </w:t>
      </w:r>
      <w:r w:rsidR="00946417">
        <w:rPr>
          <w:rFonts w:ascii="Times New Roman" w:hAnsi="Times New Roman"/>
          <w:b/>
          <w:bCs/>
        </w:rPr>
        <w:t>ИТОГАХ СЕВА ПОД УРОЖАЙ</w:t>
      </w:r>
      <w:r>
        <w:rPr>
          <w:rFonts w:ascii="Times New Roman" w:hAnsi="Times New Roman"/>
          <w:b/>
          <w:bCs/>
        </w:rPr>
        <w:t>»</w:t>
      </w:r>
    </w:p>
    <w:p w:rsidR="0031346F" w:rsidRPr="0031346F" w:rsidRDefault="0031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1346F" w:rsidRPr="0031346F" w:rsidRDefault="0031346F" w:rsidP="0031346F">
      <w:pPr>
        <w:tabs>
          <w:tab w:val="left" w:pos="1091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1346F">
        <w:rPr>
          <w:rFonts w:ascii="Times New Roman" w:hAnsi="Times New Roman"/>
        </w:rPr>
        <w:t>1. Сведения по форме федерального статистического наблюдения № 1-фермер предоставляют юридические лица – малые предприятия, основным видом деятельности которых является сельскох</w:t>
      </w:r>
      <w:r w:rsidRPr="0031346F">
        <w:rPr>
          <w:rFonts w:ascii="Times New Roman" w:hAnsi="Times New Roman"/>
        </w:rPr>
        <w:t>о</w:t>
      </w:r>
      <w:r w:rsidRPr="0031346F">
        <w:rPr>
          <w:rFonts w:ascii="Times New Roman" w:hAnsi="Times New Roman"/>
        </w:rPr>
        <w:t>зяйственная деятельность (в соответствии с Общероссийским классификатором видов экономической деятельности (ОКВЭД2) коды 01.1, 01.2, 01.3, 01.4, 01.5, 01.6); крестьянские (фермерские) хозяйства, а также физические лица, занимающиеся предпринимательской сельскохозяйственной деятельностью без обр</w:t>
      </w:r>
      <w:r w:rsidRPr="0031346F">
        <w:rPr>
          <w:rFonts w:ascii="Times New Roman" w:hAnsi="Times New Roman"/>
        </w:rPr>
        <w:t>а</w:t>
      </w:r>
      <w:r w:rsidRPr="0031346F">
        <w:rPr>
          <w:rFonts w:ascii="Times New Roman" w:hAnsi="Times New Roman"/>
        </w:rPr>
        <w:t xml:space="preserve">зования юридического лица, имеющие посевы сельскохозяйственных культур. </w:t>
      </w:r>
    </w:p>
    <w:p w:rsidR="0031346F" w:rsidRPr="0031346F" w:rsidRDefault="0031346F" w:rsidP="0031346F">
      <w:pPr>
        <w:tabs>
          <w:tab w:val="left" w:pos="1091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1346F">
        <w:rPr>
          <w:rFonts w:ascii="Times New Roman" w:hAnsi="Times New Roman"/>
        </w:rPr>
        <w:t>Организации-банкроты, на которых введено конкурсное производство, не освобождаются от предоставления сведений по указанной форме.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(п.3 ст.149 Фед</w:t>
      </w:r>
      <w:r>
        <w:rPr>
          <w:rFonts w:ascii="Times New Roman" w:hAnsi="Times New Roman"/>
        </w:rPr>
        <w:t xml:space="preserve">ерального закона от 26.10.2002 </w:t>
      </w:r>
      <w:r w:rsidRPr="0031346F">
        <w:rPr>
          <w:rFonts w:ascii="Times New Roman" w:hAnsi="Times New Roman"/>
        </w:rPr>
        <w:t>№ 127-ФЗ «О несостоятельности (банкротстве)») организация-должник считается ликвидированной и освобождается от предоставления сведений по указанной форме.</w:t>
      </w:r>
    </w:p>
    <w:p w:rsidR="0031346F" w:rsidRPr="0031346F" w:rsidRDefault="0031346F" w:rsidP="0031346F">
      <w:pPr>
        <w:tabs>
          <w:tab w:val="left" w:pos="1091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1346F">
        <w:rPr>
          <w:rFonts w:ascii="Times New Roman" w:hAnsi="Times New Roman"/>
        </w:rPr>
        <w:t>Форму федерального статистического наблюдения предоставляют также филиалы, представительства и подразделения действующих на территории Российской Федерации иностранных организаций в порядке, установленном для юридических лиц.</w:t>
      </w:r>
    </w:p>
    <w:p w:rsidR="0031346F" w:rsidRPr="0031346F" w:rsidRDefault="0031346F" w:rsidP="0031346F">
      <w:pPr>
        <w:tabs>
          <w:tab w:val="left" w:pos="1091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1346F">
        <w:rPr>
          <w:rFonts w:ascii="Times New Roman" w:hAnsi="Times New Roman"/>
        </w:rPr>
        <w:t>2. Юридическое лицо заполняет настоящую форму и предоставляет ее в территориальный орган Росстата по месту своего нах</w:t>
      </w:r>
      <w:r w:rsidRPr="0031346F">
        <w:rPr>
          <w:rFonts w:ascii="Times New Roman" w:hAnsi="Times New Roman"/>
        </w:rPr>
        <w:t>о</w:t>
      </w:r>
      <w:r w:rsidRPr="0031346F">
        <w:rPr>
          <w:rFonts w:ascii="Times New Roman" w:hAnsi="Times New Roman"/>
        </w:rPr>
        <w:t>ждения.</w:t>
      </w:r>
    </w:p>
    <w:p w:rsidR="0031346F" w:rsidRPr="0031346F" w:rsidRDefault="0031346F" w:rsidP="0031346F">
      <w:pPr>
        <w:tabs>
          <w:tab w:val="left" w:pos="1091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1346F">
        <w:rPr>
          <w:rFonts w:ascii="Times New Roman" w:hAnsi="Times New Roman"/>
        </w:rPr>
        <w:t>При наличии у юридического лица обособленных подразделений</w:t>
      </w:r>
      <w:r w:rsidRPr="0031346F">
        <w:rPr>
          <w:rFonts w:ascii="Times New Roman" w:hAnsi="Times New Roman"/>
        </w:rPr>
        <w:footnoteReference w:customMarkFollows="1" w:id="1"/>
        <w:t>1 – настоящая форма заполн</w:t>
      </w:r>
      <w:r w:rsidRPr="0031346F">
        <w:rPr>
          <w:rFonts w:ascii="Times New Roman" w:hAnsi="Times New Roman"/>
        </w:rPr>
        <w:t>я</w:t>
      </w:r>
      <w:r w:rsidRPr="0031346F">
        <w:rPr>
          <w:rFonts w:ascii="Times New Roman" w:hAnsi="Times New Roman"/>
        </w:rPr>
        <w:t>ется как по каждому обособленному подразделению, так и по юридическому лицу без этих обосо</w:t>
      </w:r>
      <w:r w:rsidRPr="0031346F">
        <w:rPr>
          <w:rFonts w:ascii="Times New Roman" w:hAnsi="Times New Roman"/>
        </w:rPr>
        <w:t>б</w:t>
      </w:r>
      <w:r w:rsidRPr="0031346F">
        <w:rPr>
          <w:rFonts w:ascii="Times New Roman" w:hAnsi="Times New Roman"/>
        </w:rPr>
        <w:t>ленных подразделений.</w:t>
      </w:r>
    </w:p>
    <w:p w:rsidR="0031346F" w:rsidRPr="0031346F" w:rsidRDefault="0031346F" w:rsidP="0031346F">
      <w:pPr>
        <w:tabs>
          <w:tab w:val="left" w:pos="1091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1346F">
        <w:rPr>
          <w:rFonts w:ascii="Times New Roman" w:hAnsi="Times New Roman"/>
        </w:rP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 (п.5 Положения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учета, утвержденного постановлением Правительства Российской Федерации от 18 августа 2008 г. № 620).</w:t>
      </w:r>
    </w:p>
    <w:p w:rsidR="0031346F" w:rsidRPr="0031346F" w:rsidRDefault="0031346F" w:rsidP="0031346F">
      <w:pPr>
        <w:tabs>
          <w:tab w:val="left" w:pos="1091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1346F">
        <w:rPr>
          <w:rFonts w:ascii="Times New Roman" w:hAnsi="Times New Roman"/>
        </w:rPr>
        <w:t>Заполненные формы предоставляются юридическим лицом в территориальные органы Росстата по месту нахождения соответствующего обосо</w:t>
      </w:r>
      <w:r w:rsidRPr="0031346F">
        <w:rPr>
          <w:rFonts w:ascii="Times New Roman" w:hAnsi="Times New Roman"/>
        </w:rPr>
        <w:t>б</w:t>
      </w:r>
      <w:r w:rsidRPr="0031346F">
        <w:rPr>
          <w:rFonts w:ascii="Times New Roman" w:hAnsi="Times New Roman"/>
        </w:rPr>
        <w:t>ленного подразделения (по обособленному подразделению) и по месту нахождения юридического лица (без обособленных подразделений). В случае, к</w:t>
      </w:r>
      <w:r w:rsidRPr="0031346F">
        <w:rPr>
          <w:rFonts w:ascii="Times New Roman" w:hAnsi="Times New Roman"/>
        </w:rPr>
        <w:t>о</w:t>
      </w:r>
      <w:r w:rsidRPr="0031346F">
        <w:rPr>
          <w:rFonts w:ascii="Times New Roman" w:hAnsi="Times New Roman"/>
        </w:rPr>
        <w:t>гда юридическое лицо (его обособленное подразделение) не осуществляют деятельность по месту своего нахождения, форма предоставляется по месту фактического осуществления ими де</w:t>
      </w:r>
      <w:r w:rsidRPr="0031346F">
        <w:rPr>
          <w:rFonts w:ascii="Times New Roman" w:hAnsi="Times New Roman"/>
        </w:rPr>
        <w:t>я</w:t>
      </w:r>
      <w:r w:rsidRPr="0031346F">
        <w:rPr>
          <w:rFonts w:ascii="Times New Roman" w:hAnsi="Times New Roman"/>
        </w:rPr>
        <w:t>тельности.</w:t>
      </w:r>
    </w:p>
    <w:p w:rsidR="0031346F" w:rsidRPr="0031346F" w:rsidRDefault="0031346F" w:rsidP="0031346F">
      <w:pPr>
        <w:tabs>
          <w:tab w:val="left" w:pos="1091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1346F">
        <w:rPr>
          <w:rFonts w:ascii="Times New Roman" w:hAnsi="Times New Roman"/>
        </w:rPr>
        <w:t>В случаях заключения договора на аренду земельного участка, форма федерального статистического наблюдения № 1-фермер предоставляется арендатором в территориальный орган Росстата по месту нахо</w:t>
      </w:r>
      <w:r w:rsidRPr="0031346F">
        <w:rPr>
          <w:rFonts w:ascii="Times New Roman" w:hAnsi="Times New Roman"/>
        </w:rPr>
        <w:t>ж</w:t>
      </w:r>
      <w:r w:rsidRPr="0031346F">
        <w:rPr>
          <w:rFonts w:ascii="Times New Roman" w:hAnsi="Times New Roman"/>
        </w:rPr>
        <w:t>дения земельного участка.</w:t>
      </w:r>
    </w:p>
    <w:p w:rsidR="0031346F" w:rsidRPr="0031346F" w:rsidRDefault="0031346F" w:rsidP="0031346F">
      <w:pPr>
        <w:tabs>
          <w:tab w:val="left" w:pos="1091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1346F">
        <w:rPr>
          <w:rFonts w:ascii="Times New Roman" w:hAnsi="Times New Roman"/>
        </w:rPr>
        <w:t>3. В адресной части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 На бланке формы,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31346F" w:rsidRPr="0031346F" w:rsidRDefault="0031346F" w:rsidP="0031346F">
      <w:pPr>
        <w:tabs>
          <w:tab w:val="left" w:pos="1091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1346F">
        <w:rPr>
          <w:rFonts w:ascii="Times New Roman" w:hAnsi="Times New Roman"/>
        </w:rPr>
        <w:t>По строке «Почтовый адрес»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(почтовый) адрес. Для обособленных подразделений, не имеющих юридического адреса, указывается почтовый адрес с почтовым индексом.</w:t>
      </w:r>
    </w:p>
    <w:p w:rsidR="0031346F" w:rsidRPr="0031346F" w:rsidRDefault="0031346F" w:rsidP="0031346F">
      <w:pPr>
        <w:tabs>
          <w:tab w:val="left" w:pos="1091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1346F">
        <w:rPr>
          <w:rFonts w:ascii="Times New Roman" w:hAnsi="Times New Roman"/>
        </w:rPr>
        <w:t>В кодовой части формы в обязательном порядке проставляется код Общероссийского классификатора предприятий и организаций (ОКПО) на о</w:t>
      </w:r>
      <w:r w:rsidRPr="0031346F">
        <w:rPr>
          <w:rFonts w:ascii="Times New Roman" w:hAnsi="Times New Roman"/>
        </w:rPr>
        <w:t>с</w:t>
      </w:r>
      <w:r w:rsidRPr="0031346F">
        <w:rPr>
          <w:rFonts w:ascii="Times New Roman" w:hAnsi="Times New Roman"/>
        </w:rPr>
        <w:t>новании Уведомления о присвоении кода ОКПО, выдаваемого (направляемого) территориальными органами Росстата.</w:t>
      </w:r>
    </w:p>
    <w:p w:rsidR="0031346F" w:rsidRPr="0031346F" w:rsidRDefault="0031346F" w:rsidP="0031346F">
      <w:pPr>
        <w:tabs>
          <w:tab w:val="left" w:pos="1091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1346F">
        <w:rPr>
          <w:rFonts w:ascii="Times New Roman" w:hAnsi="Times New Roman"/>
        </w:rPr>
        <w:lastRenderedPageBreak/>
        <w:t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подразделением в кодовой части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31346F" w:rsidRPr="0031346F" w:rsidRDefault="0031346F" w:rsidP="0031346F">
      <w:pPr>
        <w:tabs>
          <w:tab w:val="left" w:pos="1091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1346F">
        <w:rPr>
          <w:rFonts w:ascii="Times New Roman" w:hAnsi="Times New Roman"/>
        </w:rPr>
        <w:t>4. В форме показываются фактические общие размеры посевов сельхозкультур под урожай т</w:t>
      </w:r>
      <w:r w:rsidRPr="0031346F">
        <w:rPr>
          <w:rFonts w:ascii="Times New Roman" w:hAnsi="Times New Roman"/>
        </w:rPr>
        <w:t>е</w:t>
      </w:r>
      <w:r w:rsidRPr="0031346F">
        <w:rPr>
          <w:rFonts w:ascii="Times New Roman" w:hAnsi="Times New Roman"/>
        </w:rPr>
        <w:t>кущего года с выделением групп и отдельных культур. Посевы сельскохозяйственных культур, запаханные на зеленое удобрение (сидеральные посевы) и посевы многолетних трав на залужение, произведенные в порядке коренного улучшения естественных сенокосов и пастбищ после их предварительной распашки не включаются в площади посевов по культурам и в общую п</w:t>
      </w:r>
      <w:r w:rsidRPr="0031346F">
        <w:rPr>
          <w:rFonts w:ascii="Times New Roman" w:hAnsi="Times New Roman"/>
        </w:rPr>
        <w:t>о</w:t>
      </w:r>
      <w:r w:rsidRPr="0031346F">
        <w:rPr>
          <w:rFonts w:ascii="Times New Roman" w:hAnsi="Times New Roman"/>
        </w:rPr>
        <w:t>севную площадь.</w:t>
      </w:r>
    </w:p>
    <w:p w:rsidR="0031346F" w:rsidRPr="0031346F" w:rsidRDefault="0031346F" w:rsidP="0031346F">
      <w:pPr>
        <w:tabs>
          <w:tab w:val="left" w:pos="1091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1346F">
        <w:rPr>
          <w:rFonts w:ascii="Times New Roman" w:hAnsi="Times New Roman"/>
        </w:rPr>
        <w:t>5. В строках 6-7 отражаются данные о гибели (не включая изреженные посевы) озимых культур, произошедшей в осенне-зимний период или в весенний период (до окончания сева яровых культур), площади которых были пересеяны яровыми культурами, а также о погибших и не пересеянных озимых. Непересеянная площадь погибших яровых и озимых культур в весенний период (кроме случаев, когда озимые погибли, а подсеянные травы сохранились) не исключается из общей посевной площади и отражается по соответствующим культурам.</w:t>
      </w:r>
    </w:p>
    <w:p w:rsidR="0031346F" w:rsidRPr="0031346F" w:rsidRDefault="0031346F" w:rsidP="0031346F">
      <w:pPr>
        <w:tabs>
          <w:tab w:val="left" w:pos="1091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1346F">
        <w:rPr>
          <w:rFonts w:ascii="Times New Roman" w:hAnsi="Times New Roman"/>
        </w:rPr>
        <w:t>Гибель озимых устанавливается на основании актов, составленных в установленном порядке.</w:t>
      </w:r>
    </w:p>
    <w:p w:rsidR="0031346F" w:rsidRPr="0031346F" w:rsidRDefault="0031346F" w:rsidP="0031346F">
      <w:pPr>
        <w:tabs>
          <w:tab w:val="left" w:pos="1091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1346F">
        <w:rPr>
          <w:rFonts w:ascii="Times New Roman" w:hAnsi="Times New Roman"/>
        </w:rPr>
        <w:t>6. В строках 9-13 показываются площади сохранившихся озимых посевов – площади, засеянные осенью пр</w:t>
      </w:r>
      <w:r w:rsidRPr="0031346F">
        <w:rPr>
          <w:rFonts w:ascii="Times New Roman" w:hAnsi="Times New Roman"/>
        </w:rPr>
        <w:t>о</w:t>
      </w:r>
      <w:r w:rsidRPr="0031346F">
        <w:rPr>
          <w:rFonts w:ascii="Times New Roman" w:hAnsi="Times New Roman"/>
        </w:rPr>
        <w:t>шлого года, за вычетом погибших озимых культур в осенне-зимний период или в весенний период.</w:t>
      </w:r>
    </w:p>
    <w:p w:rsidR="0031346F" w:rsidRPr="0031346F" w:rsidRDefault="0031346F" w:rsidP="0031346F">
      <w:pPr>
        <w:tabs>
          <w:tab w:val="left" w:pos="1091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1346F">
        <w:rPr>
          <w:rFonts w:ascii="Times New Roman" w:hAnsi="Times New Roman"/>
        </w:rPr>
        <w:t>7. В разделе «Посеяно яровых культур» показывается вся засеянная площадь яровыми культурами под урожай текущего года, включая  площади яровых культур, которые были посеяны на площадях озимых культур, использованных на зеленый корм, силос и выпас до составления отчета об итогах сева. Посевы яровых, произведенные на площадях погибших озимых, включаются в площади посева тех культур, которыми произведен пер</w:t>
      </w:r>
      <w:r w:rsidRPr="0031346F">
        <w:rPr>
          <w:rFonts w:ascii="Times New Roman" w:hAnsi="Times New Roman"/>
        </w:rPr>
        <w:t>е</w:t>
      </w:r>
      <w:r w:rsidRPr="0031346F">
        <w:rPr>
          <w:rFonts w:ascii="Times New Roman" w:hAnsi="Times New Roman"/>
        </w:rPr>
        <w:t>сев.</w:t>
      </w:r>
    </w:p>
    <w:p w:rsidR="0031346F" w:rsidRPr="0031346F" w:rsidRDefault="0031346F" w:rsidP="0031346F">
      <w:pPr>
        <w:tabs>
          <w:tab w:val="left" w:pos="1091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1346F">
        <w:rPr>
          <w:rFonts w:ascii="Times New Roman" w:hAnsi="Times New Roman"/>
        </w:rPr>
        <w:t>8. Посевы овощных и других культур, произведенные под зиму (например, морковь, чеснок и др.) учитываются в яровых посевах. Посевы картофеля летней посадки должны учитываться вместе с остал</w:t>
      </w:r>
      <w:r w:rsidRPr="0031346F">
        <w:rPr>
          <w:rFonts w:ascii="Times New Roman" w:hAnsi="Times New Roman"/>
        </w:rPr>
        <w:t>ь</w:t>
      </w:r>
      <w:r w:rsidRPr="0031346F">
        <w:rPr>
          <w:rFonts w:ascii="Times New Roman" w:hAnsi="Times New Roman"/>
        </w:rPr>
        <w:t>ными посевами картофеля. Площади продовольственных бахчевых культур учитываются отдельно. К ним следует относить арбузы, дыни.</w:t>
      </w:r>
    </w:p>
    <w:p w:rsidR="0031346F" w:rsidRPr="0031346F" w:rsidRDefault="0031346F" w:rsidP="0031346F">
      <w:pPr>
        <w:tabs>
          <w:tab w:val="left" w:pos="1091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1346F">
        <w:rPr>
          <w:rFonts w:ascii="Times New Roman" w:hAnsi="Times New Roman"/>
        </w:rPr>
        <w:t>В строках 49-51 следует вписать наименования овощных культур (огурцы, помидоры, зеленый горошек, чеснок, прочие овощи), посеянных в т</w:t>
      </w:r>
      <w:r w:rsidRPr="0031346F">
        <w:rPr>
          <w:rFonts w:ascii="Times New Roman" w:hAnsi="Times New Roman"/>
        </w:rPr>
        <w:t>е</w:t>
      </w:r>
      <w:r w:rsidRPr="0031346F">
        <w:rPr>
          <w:rFonts w:ascii="Times New Roman" w:hAnsi="Times New Roman"/>
        </w:rPr>
        <w:t>кущем году, с указанием данных о засеянных площадях.</w:t>
      </w:r>
    </w:p>
    <w:p w:rsidR="0031346F" w:rsidRPr="0031346F" w:rsidRDefault="0031346F" w:rsidP="0031346F">
      <w:pPr>
        <w:tabs>
          <w:tab w:val="left" w:pos="1091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1346F">
        <w:rPr>
          <w:rFonts w:ascii="Times New Roman" w:hAnsi="Times New Roman"/>
        </w:rPr>
        <w:t>9. По строке 61 указываются сохр</w:t>
      </w:r>
      <w:r w:rsidRPr="0031346F">
        <w:rPr>
          <w:rFonts w:ascii="Times New Roman" w:hAnsi="Times New Roman"/>
        </w:rPr>
        <w:t>а</w:t>
      </w:r>
      <w:r w:rsidRPr="0031346F">
        <w:rPr>
          <w:rFonts w:ascii="Times New Roman" w:hAnsi="Times New Roman"/>
        </w:rPr>
        <w:t>нившиеся к концу сева яровых посевы прошлых лет многолетних трав на сено, зеленый корм, на выпас и на семена с учетом сроков их продуктивного использования. По агротехническим нормам продуктивное использование многоле</w:t>
      </w:r>
      <w:r w:rsidRPr="0031346F">
        <w:rPr>
          <w:rFonts w:ascii="Times New Roman" w:hAnsi="Times New Roman"/>
        </w:rPr>
        <w:t>т</w:t>
      </w:r>
      <w:r w:rsidRPr="0031346F">
        <w:rPr>
          <w:rFonts w:ascii="Times New Roman" w:hAnsi="Times New Roman"/>
        </w:rPr>
        <w:t>них трав начинается для клевера, люцерны, эспарцета – со 2-го года, для злаковых многолетних трав на богаре – с 3-го года, для злаковых многолетних трав на орошении – со 2-го года. Продуктивность многолетних трав сохраняется для клевера – до 2-х лет, люцерны – до 7 лет, злаковых многолетних трав - до 7 лет. При наличии площадей, занятых многолетними травами посева прошлых лет за пред</w:t>
      </w:r>
      <w:r w:rsidRPr="0031346F">
        <w:rPr>
          <w:rFonts w:ascii="Times New Roman" w:hAnsi="Times New Roman"/>
        </w:rPr>
        <w:t>е</w:t>
      </w:r>
      <w:r w:rsidRPr="0031346F">
        <w:rPr>
          <w:rFonts w:ascii="Times New Roman" w:hAnsi="Times New Roman"/>
        </w:rPr>
        <w:t>лами агротехнических норм продуктивного их использования, эти площади не включаются в общую посевную площадь.</w:t>
      </w:r>
    </w:p>
    <w:p w:rsidR="0031346F" w:rsidRPr="0031346F" w:rsidRDefault="0031346F" w:rsidP="0031346F">
      <w:pPr>
        <w:tabs>
          <w:tab w:val="left" w:pos="1091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1346F">
        <w:rPr>
          <w:rFonts w:ascii="Times New Roman" w:hAnsi="Times New Roman"/>
        </w:rPr>
        <w:t>10. В строке 64 показываются посевы газонных трав как текущего года, так и предыдущих лет, предназначенные для выращивания дернины (газон рулонный), включая площади, с которых к отчетной дате произведено снятие дернины. При малых значениях допускается запись числа с тремя десятичными знаками после запятой.</w:t>
      </w:r>
    </w:p>
    <w:p w:rsidR="0031346F" w:rsidRPr="0031346F" w:rsidRDefault="0031346F" w:rsidP="0031346F">
      <w:pPr>
        <w:tabs>
          <w:tab w:val="left" w:pos="1091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1346F">
        <w:rPr>
          <w:rFonts w:ascii="Times New Roman" w:hAnsi="Times New Roman"/>
        </w:rPr>
        <w:t>11. В строке 65 отражаются подпокровные посевы многолетних трав, произведенные  путем подсева семян трав весной или осенью прошлого года на площадях, занятых посевами озимых или яровых зерновых и зернобобовых культур. Подпокровные травы самостоятельной площади не занимают и в итог всей посевной площади не включаются.</w:t>
      </w:r>
    </w:p>
    <w:p w:rsidR="0031346F" w:rsidRPr="0031346F" w:rsidRDefault="0031346F" w:rsidP="0031346F">
      <w:pPr>
        <w:tabs>
          <w:tab w:val="left" w:pos="1091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1346F">
        <w:rPr>
          <w:rFonts w:ascii="Times New Roman" w:hAnsi="Times New Roman"/>
        </w:rPr>
        <w:t>12. В строке 70 указывается:</w:t>
      </w:r>
    </w:p>
    <w:p w:rsidR="0031346F" w:rsidRPr="0031346F" w:rsidRDefault="0031346F" w:rsidP="0031346F">
      <w:pPr>
        <w:tabs>
          <w:tab w:val="left" w:pos="1091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1346F">
        <w:rPr>
          <w:rFonts w:ascii="Times New Roman" w:hAnsi="Times New Roman"/>
        </w:rPr>
        <w:t>- для юридических лиц - средняя численность работников за предшествующий календарный год, которая определяется с учетом всех его работн</w:t>
      </w:r>
      <w:r w:rsidRPr="0031346F">
        <w:rPr>
          <w:rFonts w:ascii="Times New Roman" w:hAnsi="Times New Roman"/>
        </w:rPr>
        <w:t>и</w:t>
      </w:r>
      <w:r w:rsidRPr="0031346F">
        <w:rPr>
          <w:rFonts w:ascii="Times New Roman" w:hAnsi="Times New Roman"/>
        </w:rPr>
        <w:t>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предприятия. Пок</w:t>
      </w:r>
      <w:r w:rsidRPr="0031346F">
        <w:rPr>
          <w:rFonts w:ascii="Times New Roman" w:hAnsi="Times New Roman"/>
        </w:rPr>
        <w:t>а</w:t>
      </w:r>
      <w:r w:rsidRPr="0031346F">
        <w:rPr>
          <w:rFonts w:ascii="Times New Roman" w:hAnsi="Times New Roman"/>
        </w:rPr>
        <w:t>затель заполняется только в целом по организации;</w:t>
      </w:r>
    </w:p>
    <w:p w:rsidR="0031346F" w:rsidRPr="0031346F" w:rsidRDefault="0031346F" w:rsidP="0031346F">
      <w:pPr>
        <w:tabs>
          <w:tab w:val="left" w:pos="1091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1346F">
        <w:rPr>
          <w:rFonts w:ascii="Times New Roman" w:hAnsi="Times New Roman"/>
        </w:rPr>
        <w:t xml:space="preserve"> - для крестьянских (фермерских) хозяйств - средняя численность членов крестьянского (фермерского) хозяйства и наемных работников за предшествующий календарный год (постоянных, нан</w:t>
      </w:r>
      <w:r w:rsidRPr="0031346F">
        <w:rPr>
          <w:rFonts w:ascii="Times New Roman" w:hAnsi="Times New Roman"/>
        </w:rPr>
        <w:t>я</w:t>
      </w:r>
      <w:r w:rsidRPr="0031346F">
        <w:rPr>
          <w:rFonts w:ascii="Times New Roman" w:hAnsi="Times New Roman"/>
        </w:rPr>
        <w:t>тых на определенный срок или выполнение определенного объема работ; выполняющих временную, сезонную или случайную работу);</w:t>
      </w:r>
    </w:p>
    <w:p w:rsidR="0031346F" w:rsidRPr="0031346F" w:rsidRDefault="0031346F" w:rsidP="0031346F">
      <w:pPr>
        <w:tabs>
          <w:tab w:val="left" w:pos="1091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1346F">
        <w:rPr>
          <w:rFonts w:ascii="Times New Roman" w:hAnsi="Times New Roman"/>
        </w:rPr>
        <w:t xml:space="preserve"> - для физических лиц, занимающихся предпринимательской сельскохозяйственной деятел</w:t>
      </w:r>
      <w:r w:rsidRPr="0031346F">
        <w:rPr>
          <w:rFonts w:ascii="Times New Roman" w:hAnsi="Times New Roman"/>
        </w:rPr>
        <w:t>ь</w:t>
      </w:r>
      <w:r w:rsidRPr="0031346F">
        <w:rPr>
          <w:rFonts w:ascii="Times New Roman" w:hAnsi="Times New Roman"/>
        </w:rPr>
        <w:t>ностью без образования юридического лица – средняя численность наемных работников за предшествующий календарный год (постоянных; нанятых на определенный срок или выполнение опред</w:t>
      </w:r>
      <w:r w:rsidRPr="0031346F">
        <w:rPr>
          <w:rFonts w:ascii="Times New Roman" w:hAnsi="Times New Roman"/>
        </w:rPr>
        <w:t>е</w:t>
      </w:r>
      <w:r w:rsidRPr="0031346F">
        <w:rPr>
          <w:rFonts w:ascii="Times New Roman" w:hAnsi="Times New Roman"/>
        </w:rPr>
        <w:t>ленного объема работ; выполняющих временную, сезонную или случайную работу).</w:t>
      </w:r>
    </w:p>
    <w:p w:rsidR="0031346F" w:rsidRPr="0031346F" w:rsidRDefault="0031346F" w:rsidP="0031346F">
      <w:pPr>
        <w:tabs>
          <w:tab w:val="left" w:pos="1091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1346F">
        <w:rPr>
          <w:rFonts w:ascii="Times New Roman" w:hAnsi="Times New Roman"/>
        </w:rPr>
        <w:lastRenderedPageBreak/>
        <w:t>13. При заполнении отдельных строк, не отраженных в настоящем Указании, следует руководствоваться Указаниями по заполнению формы федерального статистического наблюд</w:t>
      </w:r>
      <w:r w:rsidRPr="0031346F">
        <w:rPr>
          <w:rFonts w:ascii="Times New Roman" w:hAnsi="Times New Roman"/>
        </w:rPr>
        <w:t>е</w:t>
      </w:r>
      <w:r w:rsidRPr="0031346F">
        <w:rPr>
          <w:rFonts w:ascii="Times New Roman" w:hAnsi="Times New Roman"/>
        </w:rPr>
        <w:t xml:space="preserve">ния № 4-СХ </w:t>
      </w:r>
      <w:r w:rsidRPr="0031346F">
        <w:rPr>
          <w:rFonts w:ascii="Times New Roman" w:hAnsi="Times New Roman"/>
        </w:rPr>
        <w:fldChar w:fldCharType="begin"/>
      </w:r>
      <w:r w:rsidRPr="0031346F">
        <w:rPr>
          <w:rFonts w:ascii="Times New Roman" w:hAnsi="Times New Roman"/>
        </w:rPr>
        <w:instrText xml:space="preserve"> INCLUDETEXT "c:\\access20\\kformp\\name.txt" \* MERGEFORMAT </w:instrText>
      </w:r>
      <w:r w:rsidRPr="0031346F">
        <w:rPr>
          <w:rFonts w:ascii="Times New Roman" w:hAnsi="Times New Roman"/>
        </w:rPr>
        <w:fldChar w:fldCharType="separate"/>
      </w:r>
      <w:r w:rsidRPr="0031346F">
        <w:rPr>
          <w:rFonts w:ascii="Times New Roman" w:hAnsi="Times New Roman"/>
        </w:rPr>
        <w:t xml:space="preserve"> </w:t>
      </w:r>
      <w:r w:rsidRPr="0031346F">
        <w:rPr>
          <w:rFonts w:ascii="Times New Roman" w:hAnsi="Times New Roman"/>
        </w:rPr>
        <w:fldChar w:fldCharType="end"/>
      </w:r>
      <w:r w:rsidRPr="0031346F">
        <w:rPr>
          <w:rFonts w:ascii="Times New Roman" w:hAnsi="Times New Roman"/>
        </w:rPr>
        <w:t xml:space="preserve"> «Сведения об итогах сева под урожай 20__года», утвержденными приказом Росстата от 26.03.2015 № 126 (размещены на официальном Интернет-сайте Росстата http:// </w:t>
      </w:r>
      <w:hyperlink r:id="rId7" w:history="1">
        <w:r w:rsidRPr="0031346F">
          <w:rPr>
            <w:rFonts w:ascii="Times New Roman" w:hAnsi="Times New Roman"/>
          </w:rPr>
          <w:t>www.gks.ru</w:t>
        </w:r>
      </w:hyperlink>
      <w:r w:rsidRPr="0031346F">
        <w:rPr>
          <w:rFonts w:ascii="Times New Roman" w:hAnsi="Times New Roman"/>
        </w:rPr>
        <w:t xml:space="preserve">  в разделе «Статистический инструментарий, методология и нормативно-справочная информация»).</w:t>
      </w:r>
    </w:p>
    <w:p w:rsidR="0031346F" w:rsidRPr="0031346F" w:rsidRDefault="0031346F" w:rsidP="0031346F">
      <w:pPr>
        <w:tabs>
          <w:tab w:val="left" w:pos="1091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1346F">
        <w:rPr>
          <w:rFonts w:ascii="Times New Roman" w:hAnsi="Times New Roman"/>
        </w:rPr>
        <w:tab/>
        <w:t>Данные формы будут использованы только для получения сводных итогов.</w:t>
      </w:r>
    </w:p>
    <w:p w:rsidR="0031346F" w:rsidRPr="003A05F5" w:rsidRDefault="0031346F" w:rsidP="0031346F">
      <w:pPr>
        <w:spacing w:before="60" w:after="40"/>
        <w:jc w:val="center"/>
        <w:rPr>
          <w:rFonts w:ascii="Times New Roman" w:hAnsi="Times New Roman"/>
          <w:sz w:val="24"/>
          <w:szCs w:val="24"/>
        </w:rPr>
      </w:pPr>
      <w:r w:rsidRPr="003A05F5">
        <w:rPr>
          <w:rFonts w:ascii="Times New Roman" w:hAnsi="Times New Roman"/>
          <w:b/>
          <w:sz w:val="24"/>
          <w:szCs w:val="24"/>
        </w:rPr>
        <w:t>Арифметический и логический контроли: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425"/>
        <w:gridCol w:w="3260"/>
        <w:gridCol w:w="2694"/>
        <w:gridCol w:w="567"/>
        <w:gridCol w:w="2268"/>
      </w:tblGrid>
      <w:tr w:rsidR="0031346F" w:rsidRPr="0031346F" w:rsidTr="000C19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19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1346F" w:rsidRPr="0031346F" w:rsidRDefault="0031346F" w:rsidP="0031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46F">
              <w:rPr>
                <w:rFonts w:ascii="Times New Roman" w:hAnsi="Times New Roman"/>
              </w:rPr>
              <w:t>Арифметический  контроль</w:t>
            </w:r>
          </w:p>
        </w:tc>
        <w:tc>
          <w:tcPr>
            <w:tcW w:w="552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31346F" w:rsidRPr="0031346F" w:rsidRDefault="0031346F" w:rsidP="0031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46F">
              <w:rPr>
                <w:rFonts w:ascii="Times New Roman" w:hAnsi="Times New Roman"/>
              </w:rPr>
              <w:t>Логический контроль</w:t>
            </w:r>
          </w:p>
        </w:tc>
      </w:tr>
      <w:tr w:rsidR="0031346F" w:rsidRPr="0031346F" w:rsidTr="000C19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4" w:type="dxa"/>
            <w:tcBorders>
              <w:top w:val="single" w:sz="4" w:space="0" w:color="auto"/>
            </w:tcBorders>
          </w:tcPr>
          <w:p w:rsidR="0031346F" w:rsidRPr="0031346F" w:rsidRDefault="0031346F" w:rsidP="003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0"/>
              </w:rPr>
            </w:pPr>
            <w:r w:rsidRPr="0031346F">
              <w:rPr>
                <w:rFonts w:ascii="Times New Roman" w:hAnsi="Times New Roman"/>
                <w:sz w:val="20"/>
              </w:rPr>
              <w:t>Стр. 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1346F" w:rsidRPr="0031346F" w:rsidRDefault="0031346F" w:rsidP="003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1346F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31346F" w:rsidRPr="0031346F" w:rsidRDefault="0031346F" w:rsidP="003A05F5">
            <w:pPr>
              <w:pStyle w:val="2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1346F">
              <w:rPr>
                <w:rFonts w:ascii="Times New Roman" w:hAnsi="Times New Roman"/>
              </w:rPr>
              <w:t>сумме стр. 6, с 8 по 13, 37; 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31346F" w:rsidRPr="0031346F" w:rsidRDefault="0031346F" w:rsidP="003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7"/>
              <w:rPr>
                <w:rFonts w:ascii="Times New Roman" w:hAnsi="Times New Roman"/>
                <w:sz w:val="20"/>
              </w:rPr>
            </w:pPr>
            <w:r w:rsidRPr="0031346F">
              <w:rPr>
                <w:rFonts w:ascii="Times New Roman" w:hAnsi="Times New Roman"/>
                <w:sz w:val="20"/>
              </w:rPr>
              <w:t>Стр. 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1346F" w:rsidRPr="0031346F" w:rsidRDefault="0031346F" w:rsidP="003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1346F">
              <w:rPr>
                <w:rFonts w:ascii="Times New Roman" w:hAnsi="Times New Roman"/>
                <w:sz w:val="20"/>
              </w:rPr>
              <w:t>≥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1346F" w:rsidRPr="0031346F" w:rsidRDefault="0031346F" w:rsidP="003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1346F">
              <w:rPr>
                <w:rFonts w:ascii="Times New Roman" w:hAnsi="Times New Roman"/>
                <w:sz w:val="20"/>
              </w:rPr>
              <w:t>суммы стр. с 2 по 5</w:t>
            </w:r>
          </w:p>
        </w:tc>
      </w:tr>
      <w:tr w:rsidR="0031346F" w:rsidRPr="0031346F" w:rsidTr="000C19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4" w:type="dxa"/>
          </w:tcPr>
          <w:p w:rsidR="0031346F" w:rsidRPr="0031346F" w:rsidRDefault="0031346F" w:rsidP="003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1346F">
              <w:rPr>
                <w:rFonts w:ascii="Times New Roman" w:hAnsi="Times New Roman"/>
                <w:sz w:val="20"/>
              </w:rPr>
              <w:t>Стр. 28</w:t>
            </w:r>
          </w:p>
        </w:tc>
        <w:tc>
          <w:tcPr>
            <w:tcW w:w="425" w:type="dxa"/>
          </w:tcPr>
          <w:p w:rsidR="0031346F" w:rsidRPr="0031346F" w:rsidRDefault="0031346F" w:rsidP="003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1346F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1346F" w:rsidRPr="0031346F" w:rsidRDefault="0031346F" w:rsidP="003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1346F">
              <w:rPr>
                <w:rFonts w:ascii="Times New Roman" w:hAnsi="Times New Roman"/>
                <w:sz w:val="20"/>
              </w:rPr>
              <w:t>сумме стр. с 14 по 24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31346F" w:rsidRPr="0031346F" w:rsidRDefault="0031346F" w:rsidP="003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7"/>
              <w:rPr>
                <w:rFonts w:ascii="Times New Roman" w:hAnsi="Times New Roman"/>
                <w:sz w:val="20"/>
              </w:rPr>
            </w:pPr>
            <w:r w:rsidRPr="0031346F">
              <w:rPr>
                <w:rFonts w:ascii="Times New Roman" w:hAnsi="Times New Roman"/>
                <w:sz w:val="20"/>
              </w:rPr>
              <w:t>Стр. 1</w:t>
            </w:r>
          </w:p>
        </w:tc>
        <w:tc>
          <w:tcPr>
            <w:tcW w:w="567" w:type="dxa"/>
          </w:tcPr>
          <w:p w:rsidR="0031346F" w:rsidRPr="0031346F" w:rsidRDefault="0031346F" w:rsidP="003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1346F">
              <w:rPr>
                <w:rFonts w:ascii="Times New Roman" w:hAnsi="Times New Roman"/>
                <w:sz w:val="20"/>
              </w:rPr>
              <w:t>≥</w:t>
            </w:r>
          </w:p>
        </w:tc>
        <w:tc>
          <w:tcPr>
            <w:tcW w:w="2268" w:type="dxa"/>
          </w:tcPr>
          <w:p w:rsidR="0031346F" w:rsidRPr="0031346F" w:rsidRDefault="0031346F" w:rsidP="003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1346F">
              <w:rPr>
                <w:rFonts w:ascii="Times New Roman" w:hAnsi="Times New Roman"/>
                <w:sz w:val="20"/>
              </w:rPr>
              <w:t>стр.6</w:t>
            </w:r>
          </w:p>
        </w:tc>
      </w:tr>
      <w:tr w:rsidR="0031346F" w:rsidRPr="0031346F" w:rsidTr="000C19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4" w:type="dxa"/>
          </w:tcPr>
          <w:p w:rsidR="0031346F" w:rsidRPr="0031346F" w:rsidRDefault="0031346F" w:rsidP="003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1346F">
              <w:rPr>
                <w:rFonts w:ascii="Times New Roman" w:hAnsi="Times New Roman"/>
                <w:sz w:val="20"/>
              </w:rPr>
              <w:t>Стр. 43</w:t>
            </w:r>
          </w:p>
        </w:tc>
        <w:tc>
          <w:tcPr>
            <w:tcW w:w="425" w:type="dxa"/>
          </w:tcPr>
          <w:p w:rsidR="0031346F" w:rsidRPr="0031346F" w:rsidRDefault="0031346F" w:rsidP="003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1346F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1346F" w:rsidRPr="0031346F" w:rsidRDefault="0031346F" w:rsidP="003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1346F">
              <w:rPr>
                <w:rFonts w:ascii="Times New Roman" w:hAnsi="Times New Roman"/>
                <w:sz w:val="20"/>
              </w:rPr>
              <w:t>сумме стр. с 29 по 42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31346F" w:rsidRPr="0031346F" w:rsidRDefault="0031346F" w:rsidP="003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7"/>
              <w:rPr>
                <w:rFonts w:ascii="Times New Roman" w:hAnsi="Times New Roman"/>
                <w:sz w:val="20"/>
              </w:rPr>
            </w:pPr>
            <w:r w:rsidRPr="0031346F">
              <w:rPr>
                <w:rFonts w:ascii="Times New Roman" w:hAnsi="Times New Roman"/>
                <w:sz w:val="20"/>
              </w:rPr>
              <w:t>Стр. 2</w:t>
            </w:r>
          </w:p>
        </w:tc>
        <w:tc>
          <w:tcPr>
            <w:tcW w:w="567" w:type="dxa"/>
          </w:tcPr>
          <w:p w:rsidR="0031346F" w:rsidRPr="0031346F" w:rsidRDefault="0031346F" w:rsidP="003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1346F">
              <w:rPr>
                <w:rFonts w:ascii="Times New Roman" w:hAnsi="Times New Roman"/>
                <w:sz w:val="20"/>
              </w:rPr>
              <w:t>≥</w:t>
            </w:r>
          </w:p>
        </w:tc>
        <w:tc>
          <w:tcPr>
            <w:tcW w:w="2268" w:type="dxa"/>
          </w:tcPr>
          <w:p w:rsidR="0031346F" w:rsidRPr="0031346F" w:rsidRDefault="0031346F" w:rsidP="003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1346F">
              <w:rPr>
                <w:rFonts w:ascii="Times New Roman" w:hAnsi="Times New Roman"/>
                <w:sz w:val="20"/>
              </w:rPr>
              <w:t>стр. 9</w:t>
            </w:r>
          </w:p>
        </w:tc>
      </w:tr>
      <w:tr w:rsidR="0031346F" w:rsidRPr="0031346F" w:rsidTr="000C19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4" w:type="dxa"/>
          </w:tcPr>
          <w:p w:rsidR="0031346F" w:rsidRPr="0031346F" w:rsidRDefault="0031346F" w:rsidP="003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1346F">
              <w:rPr>
                <w:rFonts w:ascii="Times New Roman" w:hAnsi="Times New Roman"/>
                <w:sz w:val="20"/>
              </w:rPr>
              <w:t>Стр. 52</w:t>
            </w:r>
          </w:p>
        </w:tc>
        <w:tc>
          <w:tcPr>
            <w:tcW w:w="425" w:type="dxa"/>
          </w:tcPr>
          <w:p w:rsidR="0031346F" w:rsidRPr="0031346F" w:rsidRDefault="0031346F" w:rsidP="003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1346F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1346F" w:rsidRPr="0031346F" w:rsidRDefault="0031346F" w:rsidP="003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1346F">
              <w:rPr>
                <w:rFonts w:ascii="Times New Roman" w:hAnsi="Times New Roman"/>
                <w:sz w:val="20"/>
              </w:rPr>
              <w:t>сумме стр. с 45 по 51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31346F" w:rsidRPr="0031346F" w:rsidRDefault="0031346F" w:rsidP="003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7"/>
              <w:rPr>
                <w:rFonts w:ascii="Times New Roman" w:hAnsi="Times New Roman"/>
                <w:sz w:val="20"/>
              </w:rPr>
            </w:pPr>
            <w:r w:rsidRPr="0031346F">
              <w:rPr>
                <w:rFonts w:ascii="Times New Roman" w:hAnsi="Times New Roman"/>
                <w:sz w:val="20"/>
              </w:rPr>
              <w:t>Стр. 3</w:t>
            </w:r>
          </w:p>
        </w:tc>
        <w:tc>
          <w:tcPr>
            <w:tcW w:w="567" w:type="dxa"/>
          </w:tcPr>
          <w:p w:rsidR="0031346F" w:rsidRPr="0031346F" w:rsidRDefault="0031346F" w:rsidP="003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1346F">
              <w:rPr>
                <w:rFonts w:ascii="Times New Roman" w:hAnsi="Times New Roman"/>
                <w:sz w:val="20"/>
              </w:rPr>
              <w:t>≥</w:t>
            </w:r>
          </w:p>
        </w:tc>
        <w:tc>
          <w:tcPr>
            <w:tcW w:w="2268" w:type="dxa"/>
          </w:tcPr>
          <w:p w:rsidR="0031346F" w:rsidRPr="0031346F" w:rsidRDefault="0031346F" w:rsidP="003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1346F">
              <w:rPr>
                <w:rFonts w:ascii="Times New Roman" w:hAnsi="Times New Roman"/>
                <w:sz w:val="20"/>
              </w:rPr>
              <w:t>стр. 10</w:t>
            </w:r>
          </w:p>
        </w:tc>
      </w:tr>
      <w:tr w:rsidR="0031346F" w:rsidRPr="0031346F" w:rsidTr="000C19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4" w:type="dxa"/>
          </w:tcPr>
          <w:p w:rsidR="0031346F" w:rsidRPr="0031346F" w:rsidRDefault="0031346F" w:rsidP="003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1346F">
              <w:rPr>
                <w:rFonts w:ascii="Times New Roman" w:hAnsi="Times New Roman"/>
                <w:sz w:val="20"/>
              </w:rPr>
              <w:t>Стр. 62</w:t>
            </w:r>
          </w:p>
        </w:tc>
        <w:tc>
          <w:tcPr>
            <w:tcW w:w="425" w:type="dxa"/>
          </w:tcPr>
          <w:p w:rsidR="0031346F" w:rsidRPr="0031346F" w:rsidRDefault="0031346F" w:rsidP="003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1346F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1346F" w:rsidRPr="0031346F" w:rsidRDefault="0031346F" w:rsidP="003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1346F">
              <w:rPr>
                <w:rFonts w:ascii="Times New Roman" w:hAnsi="Times New Roman"/>
                <w:sz w:val="20"/>
              </w:rPr>
              <w:t>сумме стр. с 55 по 61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31346F" w:rsidRPr="0031346F" w:rsidRDefault="0031346F" w:rsidP="003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1346F">
              <w:rPr>
                <w:rFonts w:ascii="Times New Roman" w:hAnsi="Times New Roman"/>
                <w:sz w:val="20"/>
              </w:rPr>
              <w:t>Стр. 4</w:t>
            </w:r>
          </w:p>
        </w:tc>
        <w:tc>
          <w:tcPr>
            <w:tcW w:w="567" w:type="dxa"/>
          </w:tcPr>
          <w:p w:rsidR="0031346F" w:rsidRPr="0031346F" w:rsidRDefault="0031346F" w:rsidP="003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1346F">
              <w:rPr>
                <w:rFonts w:ascii="Times New Roman" w:hAnsi="Times New Roman"/>
                <w:sz w:val="20"/>
              </w:rPr>
              <w:t>≥</w:t>
            </w:r>
          </w:p>
        </w:tc>
        <w:tc>
          <w:tcPr>
            <w:tcW w:w="2268" w:type="dxa"/>
          </w:tcPr>
          <w:p w:rsidR="0031346F" w:rsidRPr="0031346F" w:rsidRDefault="0031346F" w:rsidP="003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1346F">
              <w:rPr>
                <w:rFonts w:ascii="Times New Roman" w:hAnsi="Times New Roman"/>
                <w:sz w:val="20"/>
              </w:rPr>
              <w:t>стр.11</w:t>
            </w:r>
          </w:p>
        </w:tc>
      </w:tr>
      <w:tr w:rsidR="0031346F" w:rsidRPr="0031346F" w:rsidTr="000C19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4" w:type="dxa"/>
          </w:tcPr>
          <w:p w:rsidR="0031346F" w:rsidRPr="0031346F" w:rsidRDefault="0031346F" w:rsidP="003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1346F">
              <w:rPr>
                <w:rFonts w:ascii="Times New Roman" w:hAnsi="Times New Roman"/>
                <w:sz w:val="20"/>
              </w:rPr>
              <w:t>Стр. 63</w:t>
            </w:r>
          </w:p>
        </w:tc>
        <w:tc>
          <w:tcPr>
            <w:tcW w:w="425" w:type="dxa"/>
          </w:tcPr>
          <w:p w:rsidR="0031346F" w:rsidRPr="0031346F" w:rsidRDefault="0031346F" w:rsidP="003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1346F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1346F" w:rsidRPr="0031346F" w:rsidRDefault="0031346F" w:rsidP="003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1346F">
              <w:rPr>
                <w:rFonts w:ascii="Times New Roman" w:hAnsi="Times New Roman"/>
                <w:sz w:val="20"/>
              </w:rPr>
              <w:t>сумме стр. с 9 по 13, 28, 43, 44, с 52 по 54, 62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31346F" w:rsidRPr="0031346F" w:rsidRDefault="0031346F" w:rsidP="003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0"/>
              </w:rPr>
            </w:pPr>
            <w:r w:rsidRPr="0031346F">
              <w:rPr>
                <w:rFonts w:ascii="Times New Roman" w:hAnsi="Times New Roman"/>
                <w:sz w:val="20"/>
              </w:rPr>
              <w:t>Стр. 5</w:t>
            </w:r>
          </w:p>
        </w:tc>
        <w:tc>
          <w:tcPr>
            <w:tcW w:w="567" w:type="dxa"/>
          </w:tcPr>
          <w:p w:rsidR="0031346F" w:rsidRPr="0031346F" w:rsidRDefault="0031346F" w:rsidP="003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1346F">
              <w:rPr>
                <w:rFonts w:ascii="Times New Roman" w:hAnsi="Times New Roman"/>
                <w:sz w:val="20"/>
              </w:rPr>
              <w:t>≥</w:t>
            </w:r>
          </w:p>
        </w:tc>
        <w:tc>
          <w:tcPr>
            <w:tcW w:w="2268" w:type="dxa"/>
          </w:tcPr>
          <w:p w:rsidR="0031346F" w:rsidRPr="0031346F" w:rsidRDefault="0031346F" w:rsidP="003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1346F">
              <w:rPr>
                <w:rFonts w:ascii="Times New Roman" w:hAnsi="Times New Roman"/>
                <w:sz w:val="20"/>
              </w:rPr>
              <w:t>стр. 12</w:t>
            </w:r>
          </w:p>
        </w:tc>
      </w:tr>
      <w:tr w:rsidR="0031346F" w:rsidRPr="0031346F" w:rsidTr="000C19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4" w:type="dxa"/>
          </w:tcPr>
          <w:p w:rsidR="0031346F" w:rsidRPr="0031346F" w:rsidRDefault="0031346F" w:rsidP="003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31346F" w:rsidRPr="0031346F" w:rsidRDefault="0031346F" w:rsidP="003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1346F" w:rsidRPr="0031346F" w:rsidRDefault="0031346F" w:rsidP="003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31346F" w:rsidRPr="0031346F" w:rsidRDefault="0031346F" w:rsidP="003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7"/>
              <w:rPr>
                <w:rFonts w:ascii="Times New Roman" w:hAnsi="Times New Roman"/>
                <w:sz w:val="20"/>
              </w:rPr>
            </w:pPr>
            <w:r w:rsidRPr="0031346F">
              <w:rPr>
                <w:rFonts w:ascii="Times New Roman" w:hAnsi="Times New Roman"/>
                <w:sz w:val="20"/>
              </w:rPr>
              <w:t>Стр. 6</w:t>
            </w:r>
          </w:p>
        </w:tc>
        <w:tc>
          <w:tcPr>
            <w:tcW w:w="567" w:type="dxa"/>
          </w:tcPr>
          <w:p w:rsidR="0031346F" w:rsidRPr="0031346F" w:rsidRDefault="0031346F" w:rsidP="003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1346F">
              <w:rPr>
                <w:rFonts w:ascii="Times New Roman" w:hAnsi="Times New Roman"/>
                <w:sz w:val="20"/>
              </w:rPr>
              <w:t>≥</w:t>
            </w:r>
          </w:p>
        </w:tc>
        <w:tc>
          <w:tcPr>
            <w:tcW w:w="2268" w:type="dxa"/>
          </w:tcPr>
          <w:p w:rsidR="0031346F" w:rsidRPr="0031346F" w:rsidRDefault="0031346F" w:rsidP="003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1346F">
              <w:rPr>
                <w:rFonts w:ascii="Times New Roman" w:hAnsi="Times New Roman"/>
                <w:sz w:val="20"/>
              </w:rPr>
              <w:t>стр.7</w:t>
            </w:r>
          </w:p>
        </w:tc>
      </w:tr>
      <w:tr w:rsidR="0031346F" w:rsidRPr="0031346F" w:rsidTr="000C19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4" w:type="dxa"/>
          </w:tcPr>
          <w:p w:rsidR="0031346F" w:rsidRPr="0031346F" w:rsidRDefault="0031346F" w:rsidP="003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31346F" w:rsidRPr="0031346F" w:rsidRDefault="0031346F" w:rsidP="003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1346F" w:rsidRPr="0031346F" w:rsidRDefault="0031346F" w:rsidP="003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31346F" w:rsidRPr="0031346F" w:rsidRDefault="0031346F" w:rsidP="003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7"/>
              <w:rPr>
                <w:rFonts w:ascii="Times New Roman" w:hAnsi="Times New Roman"/>
                <w:sz w:val="20"/>
              </w:rPr>
            </w:pPr>
            <w:r w:rsidRPr="0031346F">
              <w:rPr>
                <w:rFonts w:ascii="Times New Roman" w:hAnsi="Times New Roman"/>
                <w:sz w:val="20"/>
              </w:rPr>
              <w:t>Сумма стр. с 2 по 5</w:t>
            </w:r>
          </w:p>
        </w:tc>
        <w:tc>
          <w:tcPr>
            <w:tcW w:w="567" w:type="dxa"/>
          </w:tcPr>
          <w:p w:rsidR="0031346F" w:rsidRPr="0031346F" w:rsidRDefault="0031346F" w:rsidP="003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1346F">
              <w:rPr>
                <w:rFonts w:ascii="Times New Roman" w:hAnsi="Times New Roman"/>
                <w:sz w:val="20"/>
              </w:rPr>
              <w:t>≥</w:t>
            </w:r>
          </w:p>
        </w:tc>
        <w:tc>
          <w:tcPr>
            <w:tcW w:w="2268" w:type="dxa"/>
          </w:tcPr>
          <w:p w:rsidR="0031346F" w:rsidRPr="0031346F" w:rsidRDefault="0031346F" w:rsidP="003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1346F">
              <w:rPr>
                <w:rFonts w:ascii="Times New Roman" w:hAnsi="Times New Roman"/>
                <w:sz w:val="20"/>
              </w:rPr>
              <w:t>стр.7</w:t>
            </w:r>
          </w:p>
        </w:tc>
      </w:tr>
      <w:tr w:rsidR="0031346F" w:rsidRPr="0031346F" w:rsidTr="000C19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4" w:type="dxa"/>
          </w:tcPr>
          <w:p w:rsidR="0031346F" w:rsidRPr="0031346F" w:rsidRDefault="0031346F" w:rsidP="003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31346F" w:rsidRPr="0031346F" w:rsidRDefault="0031346F" w:rsidP="003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1346F" w:rsidRPr="0031346F" w:rsidRDefault="0031346F" w:rsidP="003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31346F" w:rsidRPr="0031346F" w:rsidRDefault="0031346F" w:rsidP="003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1346F">
              <w:rPr>
                <w:rFonts w:ascii="Times New Roman" w:hAnsi="Times New Roman"/>
                <w:sz w:val="20"/>
              </w:rPr>
              <w:t>Сумма стр. с 2 по 5 - Стр. 7</w:t>
            </w:r>
          </w:p>
        </w:tc>
        <w:tc>
          <w:tcPr>
            <w:tcW w:w="567" w:type="dxa"/>
          </w:tcPr>
          <w:p w:rsidR="0031346F" w:rsidRPr="0031346F" w:rsidRDefault="0031346F" w:rsidP="003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1346F">
              <w:rPr>
                <w:rFonts w:ascii="Times New Roman" w:hAnsi="Times New Roman"/>
                <w:sz w:val="20"/>
              </w:rPr>
              <w:t>≥</w:t>
            </w:r>
          </w:p>
        </w:tc>
        <w:tc>
          <w:tcPr>
            <w:tcW w:w="2268" w:type="dxa"/>
          </w:tcPr>
          <w:p w:rsidR="0031346F" w:rsidRPr="0031346F" w:rsidRDefault="0031346F" w:rsidP="003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1346F">
              <w:rPr>
                <w:rFonts w:ascii="Times New Roman" w:hAnsi="Times New Roman"/>
                <w:sz w:val="20"/>
              </w:rPr>
              <w:t>стр. с 9 по 12</w:t>
            </w:r>
          </w:p>
        </w:tc>
      </w:tr>
      <w:tr w:rsidR="0031346F" w:rsidRPr="0031346F" w:rsidTr="000C19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4" w:type="dxa"/>
          </w:tcPr>
          <w:p w:rsidR="0031346F" w:rsidRPr="0031346F" w:rsidRDefault="0031346F" w:rsidP="003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31346F" w:rsidRPr="0031346F" w:rsidRDefault="0031346F" w:rsidP="003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bottom w:val="double" w:sz="4" w:space="0" w:color="auto"/>
              <w:right w:val="single" w:sz="4" w:space="0" w:color="auto"/>
            </w:tcBorders>
          </w:tcPr>
          <w:p w:rsidR="0031346F" w:rsidRPr="0031346F" w:rsidRDefault="0031346F" w:rsidP="003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31346F" w:rsidRPr="0031346F" w:rsidRDefault="0031346F" w:rsidP="003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0"/>
              </w:rPr>
            </w:pPr>
            <w:r w:rsidRPr="0031346F">
              <w:rPr>
                <w:rFonts w:ascii="Times New Roman" w:hAnsi="Times New Roman"/>
                <w:sz w:val="20"/>
              </w:rPr>
              <w:t>Стр. 24</w:t>
            </w:r>
          </w:p>
        </w:tc>
        <w:tc>
          <w:tcPr>
            <w:tcW w:w="567" w:type="dxa"/>
          </w:tcPr>
          <w:p w:rsidR="0031346F" w:rsidRPr="0031346F" w:rsidRDefault="0031346F" w:rsidP="003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1346F">
              <w:rPr>
                <w:rFonts w:ascii="Times New Roman" w:hAnsi="Times New Roman"/>
                <w:sz w:val="20"/>
              </w:rPr>
              <w:t>≥</w:t>
            </w:r>
          </w:p>
        </w:tc>
        <w:tc>
          <w:tcPr>
            <w:tcW w:w="2268" w:type="dxa"/>
          </w:tcPr>
          <w:p w:rsidR="0031346F" w:rsidRPr="0031346F" w:rsidRDefault="0031346F" w:rsidP="003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1346F">
              <w:rPr>
                <w:rFonts w:ascii="Times New Roman" w:hAnsi="Times New Roman"/>
                <w:sz w:val="20"/>
              </w:rPr>
              <w:t>суммы стр. с 25 по 27</w:t>
            </w:r>
          </w:p>
        </w:tc>
      </w:tr>
    </w:tbl>
    <w:p w:rsidR="0031346F" w:rsidRPr="0031346F" w:rsidRDefault="0031346F" w:rsidP="003A05F5">
      <w:pPr>
        <w:spacing w:after="0" w:line="240" w:lineRule="auto"/>
        <w:ind w:left="357"/>
        <w:rPr>
          <w:rFonts w:ascii="Times New Roman" w:hAnsi="Times New Roman"/>
        </w:rPr>
      </w:pPr>
    </w:p>
    <w:p w:rsidR="003C07E4" w:rsidRPr="00B35FE6" w:rsidRDefault="003C07E4" w:rsidP="0031346F">
      <w:pPr>
        <w:tabs>
          <w:tab w:val="left" w:pos="10915"/>
        </w:tabs>
        <w:spacing w:before="60" w:line="240" w:lineRule="exact"/>
        <w:jc w:val="center"/>
        <w:rPr>
          <w:rFonts w:ascii="Times New Roman" w:hAnsi="Times New Roman"/>
          <w:sz w:val="18"/>
          <w:szCs w:val="18"/>
          <w:lang w:val="en-US"/>
        </w:rPr>
      </w:pPr>
    </w:p>
    <w:sectPr w:rsidR="003C07E4" w:rsidRPr="00B35FE6" w:rsidSect="003C07E4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0D" w:rsidRDefault="00F1060D" w:rsidP="005F6664">
      <w:pPr>
        <w:spacing w:after="0" w:line="240" w:lineRule="auto"/>
      </w:pPr>
      <w:r>
        <w:separator/>
      </w:r>
    </w:p>
  </w:endnote>
  <w:endnote w:type="continuationSeparator" w:id="0">
    <w:p w:rsidR="00F1060D" w:rsidRDefault="00F1060D" w:rsidP="005F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0D" w:rsidRDefault="00F1060D" w:rsidP="005F6664">
      <w:pPr>
        <w:spacing w:after="0" w:line="240" w:lineRule="auto"/>
      </w:pPr>
      <w:r>
        <w:separator/>
      </w:r>
    </w:p>
  </w:footnote>
  <w:footnote w:type="continuationSeparator" w:id="0">
    <w:p w:rsidR="00F1060D" w:rsidRDefault="00F1060D" w:rsidP="005F6664">
      <w:pPr>
        <w:spacing w:after="0" w:line="240" w:lineRule="auto"/>
      </w:pPr>
      <w:r>
        <w:continuationSeparator/>
      </w:r>
    </w:p>
  </w:footnote>
  <w:footnote w:id="1">
    <w:p w:rsidR="0031346F" w:rsidRPr="0031346F" w:rsidRDefault="0031346F" w:rsidP="0031346F">
      <w:pPr>
        <w:spacing w:after="0" w:line="240" w:lineRule="auto"/>
        <w:ind w:left="-284" w:right="142" w:firstLine="720"/>
        <w:jc w:val="both"/>
        <w:rPr>
          <w:rFonts w:ascii="Times New Roman" w:hAnsi="Times New Roman"/>
          <w:sz w:val="20"/>
        </w:rPr>
      </w:pPr>
      <w:r w:rsidRPr="0031346F">
        <w:rPr>
          <w:rStyle w:val="a6"/>
          <w:rFonts w:ascii="Times New Roman" w:hAnsi="Times New Roman"/>
        </w:rPr>
        <w:t>1</w:t>
      </w:r>
      <w:r w:rsidRPr="0031346F">
        <w:rPr>
          <w:rFonts w:ascii="Times New Roman" w:hAnsi="Times New Roman"/>
        </w:rPr>
        <w:t xml:space="preserve"> </w:t>
      </w:r>
      <w:r w:rsidRPr="0031346F">
        <w:rPr>
          <w:rFonts w:ascii="Times New Roman" w:hAnsi="Times New Roman"/>
          <w:sz w:val="20"/>
        </w:rPr>
        <w:t>Примечание.</w:t>
      </w:r>
    </w:p>
    <w:p w:rsidR="0031346F" w:rsidRPr="0031346F" w:rsidRDefault="0031346F" w:rsidP="0031346F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31346F">
        <w:rPr>
          <w:rFonts w:ascii="Times New Roman" w:hAnsi="Times New Roman"/>
          <w:sz w:val="20"/>
        </w:rPr>
        <w:t>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(п. 2 ст. 11 Налогового кодекса Российской Федерации).</w:t>
      </w:r>
    </w:p>
    <w:p w:rsidR="0031346F" w:rsidRPr="0031346F" w:rsidRDefault="0031346F" w:rsidP="0031346F">
      <w:pPr>
        <w:pStyle w:val="a9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B9"/>
    <w:rsid w:val="000C1942"/>
    <w:rsid w:val="000C203B"/>
    <w:rsid w:val="0014679B"/>
    <w:rsid w:val="00303F82"/>
    <w:rsid w:val="0031346F"/>
    <w:rsid w:val="003A05F5"/>
    <w:rsid w:val="003C07E4"/>
    <w:rsid w:val="00506B3F"/>
    <w:rsid w:val="005F6664"/>
    <w:rsid w:val="0067173A"/>
    <w:rsid w:val="00846889"/>
    <w:rsid w:val="00946417"/>
    <w:rsid w:val="00A1337D"/>
    <w:rsid w:val="00AA30D0"/>
    <w:rsid w:val="00B35FE6"/>
    <w:rsid w:val="00C322B9"/>
    <w:rsid w:val="00D3261B"/>
    <w:rsid w:val="00D45DD2"/>
    <w:rsid w:val="00F10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3C07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3C07E4"/>
    <w:rPr>
      <w:rFonts w:ascii="Times New Roman" w:eastAsia="Times New Roman" w:hAnsi="Times New Roman"/>
      <w:sz w:val="24"/>
    </w:rPr>
  </w:style>
  <w:style w:type="character" w:styleId="a5">
    <w:name w:val="Hyperlink"/>
    <w:semiHidden/>
    <w:rsid w:val="005F6664"/>
    <w:rPr>
      <w:color w:val="0000FF"/>
      <w:u w:val="single"/>
    </w:rPr>
  </w:style>
  <w:style w:type="character" w:styleId="a6">
    <w:name w:val="footnote reference"/>
    <w:semiHidden/>
    <w:rsid w:val="005F6664"/>
    <w:rPr>
      <w:vertAlign w:val="superscript"/>
    </w:rPr>
  </w:style>
  <w:style w:type="paragraph" w:styleId="a7">
    <w:name w:val="Body Text Indent"/>
    <w:basedOn w:val="a"/>
    <w:link w:val="a8"/>
    <w:semiHidden/>
    <w:rsid w:val="005F666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5F6664"/>
    <w:rPr>
      <w:rFonts w:ascii="Times New Roman" w:eastAsia="Times New Roman" w:hAnsi="Times New Roman"/>
      <w:sz w:val="24"/>
    </w:rPr>
  </w:style>
  <w:style w:type="paragraph" w:styleId="a9">
    <w:name w:val="footnote text"/>
    <w:basedOn w:val="a"/>
    <w:link w:val="aa"/>
    <w:semiHidden/>
    <w:rsid w:val="005F666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5F6664"/>
    <w:rPr>
      <w:rFonts w:ascii="Times New Roman" w:eastAsia="Times New Roman" w:hAnsi="Times New Roman"/>
    </w:rPr>
  </w:style>
  <w:style w:type="paragraph" w:styleId="2">
    <w:name w:val="envelope return"/>
    <w:basedOn w:val="a"/>
    <w:semiHidden/>
    <w:rsid w:val="0031346F"/>
    <w:pPr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1346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1346F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3C07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3C07E4"/>
    <w:rPr>
      <w:rFonts w:ascii="Times New Roman" w:eastAsia="Times New Roman" w:hAnsi="Times New Roman"/>
      <w:sz w:val="24"/>
    </w:rPr>
  </w:style>
  <w:style w:type="character" w:styleId="a5">
    <w:name w:val="Hyperlink"/>
    <w:semiHidden/>
    <w:rsid w:val="005F6664"/>
    <w:rPr>
      <w:color w:val="0000FF"/>
      <w:u w:val="single"/>
    </w:rPr>
  </w:style>
  <w:style w:type="character" w:styleId="a6">
    <w:name w:val="footnote reference"/>
    <w:semiHidden/>
    <w:rsid w:val="005F6664"/>
    <w:rPr>
      <w:vertAlign w:val="superscript"/>
    </w:rPr>
  </w:style>
  <w:style w:type="paragraph" w:styleId="a7">
    <w:name w:val="Body Text Indent"/>
    <w:basedOn w:val="a"/>
    <w:link w:val="a8"/>
    <w:semiHidden/>
    <w:rsid w:val="005F666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5F6664"/>
    <w:rPr>
      <w:rFonts w:ascii="Times New Roman" w:eastAsia="Times New Roman" w:hAnsi="Times New Roman"/>
      <w:sz w:val="24"/>
    </w:rPr>
  </w:style>
  <w:style w:type="paragraph" w:styleId="a9">
    <w:name w:val="footnote text"/>
    <w:basedOn w:val="a"/>
    <w:link w:val="aa"/>
    <w:semiHidden/>
    <w:rsid w:val="005F666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5F6664"/>
    <w:rPr>
      <w:rFonts w:ascii="Times New Roman" w:eastAsia="Times New Roman" w:hAnsi="Times New Roman"/>
    </w:rPr>
  </w:style>
  <w:style w:type="paragraph" w:styleId="2">
    <w:name w:val="envelope return"/>
    <w:basedOn w:val="a"/>
    <w:semiHidden/>
    <w:rsid w:val="0031346F"/>
    <w:pPr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1346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1346F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k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омскстат</Company>
  <LinksUpToDate>false</LinksUpToDate>
  <CharactersWithSpaces>9993</CharactersWithSpaces>
  <SharedDoc>false</SharedDoc>
  <HLinks>
    <vt:vector size="6" baseType="variant">
      <vt:variant>
        <vt:i4>6422624</vt:i4>
      </vt:variant>
      <vt:variant>
        <vt:i4>3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p55_GerasimovaNV</dc:creator>
  <cp:keywords/>
  <dc:description/>
  <cp:lastModifiedBy>Агапитова Анастасия Павловна</cp:lastModifiedBy>
  <cp:revision>2</cp:revision>
  <dcterms:created xsi:type="dcterms:W3CDTF">2019-04-29T03:18:00Z</dcterms:created>
  <dcterms:modified xsi:type="dcterms:W3CDTF">2019-04-29T03:18:00Z</dcterms:modified>
</cp:coreProperties>
</file>